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CD3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北大街道办事处</w:t>
      </w:r>
    </w:p>
    <w:p w14:paraId="4EA36B1E">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关于2025年度法治政府建设情况的报告</w:t>
      </w:r>
    </w:p>
    <w:p w14:paraId="13569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北大街道坚持以习近平新时代中国特色社会主义思想和党的二十届四中全会为指导，全面贯彻落实习近平总书记全面依法治国新理念新思想新战略和中央依法治国委员会会议精神，围绕经济社会发展总体规划和年度工作要点，深入推进法治政府建设，不断提升辖区依法行政和科学决策水平，营造了良好的法治环境。现将工作情况汇报如下</w:t>
      </w:r>
      <w:r>
        <w:rPr>
          <w:rFonts w:hint="eastAsia" w:ascii="仿宋_GB2312" w:hAnsi="仿宋_GB2312" w:eastAsia="仿宋_GB2312" w:cs="仿宋_GB2312"/>
          <w:sz w:val="32"/>
          <w:szCs w:val="32"/>
          <w:lang w:eastAsia="zh-CN"/>
        </w:rPr>
        <w:t>。</w:t>
      </w:r>
    </w:p>
    <w:p w14:paraId="355CB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一、党政主要负责人履行推进法治建设第一责任人职责，加强法治政府建设的有关情况</w:t>
      </w:r>
    </w:p>
    <w:p w14:paraId="6A93CA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（一）强化法治意识，积极推动法治学习常态化</w:t>
      </w:r>
    </w:p>
    <w:p w14:paraId="4BC34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提前谋划，安排部署法治学习计划。街道党工委、办事处把法治建设纳入本街道发展总体规划和年度工作计划，纳入街道中心组学习计划。组织全街道党员干部深入贯彻学习党的二十大报告和党的二十届四中全会关于全面推进依法治国重大决策部署精神。街道党政领导班子理论中心组坚持集中学法制度，深入学习习近平全面依法治国新理念新思想新战略。</w:t>
      </w:r>
    </w:p>
    <w:p w14:paraId="1487D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及时传达，贯彻落实法治会议精神。组织全体干部学习习近平法治思想和省委全面依法治省委员会会议精神、市委全面依法治市委员会会议精神、区委全面依法治区委员会会议精神等内容。开展个人自学并利用“法治中原”、“法润许昌”平台加强学习。</w:t>
      </w:r>
    </w:p>
    <w:p w14:paraId="0F62A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多措并举，营造学法用法良好氛围。组织开展“12.4”国家宪法日和宪法宣传周集中宣传活动，教育引导广大领导干部不断提高运用法治思维和法治方式深化改革、推动发展、化解矛盾、维护稳定的能力。充分利用各类专题讲座、LED显示屏、版面、条幅等，广泛深入宣传宪法和法律，带动全体党员干部遵法学法守法用法，为推动创建法治建设示范市营造浓厚氛围。</w:t>
      </w:r>
    </w:p>
    <w:p w14:paraId="405C6F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（二）规范行政行为，稳步推进法治建设制度化</w:t>
      </w:r>
    </w:p>
    <w:p w14:paraId="285C8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按照中共许昌市委全面依法治市委员会《党政主要负责人履行推进法治建设第一责任人职责情况列入年终述职内容工作方案》，将街道党政领导班子党政主要负责人推进法治建设第一责任人职责列入年终述职内容，自觉接受监督。</w:t>
      </w:r>
    </w:p>
    <w:p w14:paraId="4F499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健全政务公开制度。行政决策严格遵守法律、法规和政策的有关规定，健全重大决策的调研、咨询、公示制度，建立重大事项决策程序和集体决策议事规则，推行行政决策的科学化、民主化、法治化，按照“四议两公开”及“五民工作法”（民事民提、民事民议、民事民管、民事民决、民事民评）实现社区帐街道管全覆盖，街道层面的涉及民生问题的党务、政务实现了全过程公开。</w:t>
      </w:r>
    </w:p>
    <w:p w14:paraId="50BAC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三是完善重大事项科学民主决策制度。建立健全领导班子工作制度和议事规则，明确规定领导班子集体研究决定“三重一大”事项，不断提高领导班子民主科学决策的能力。</w:t>
      </w:r>
    </w:p>
    <w:p w14:paraId="428D29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（三）优化工作流程，扎实推进法治服务精细化</w:t>
      </w:r>
    </w:p>
    <w:p w14:paraId="3FC97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牢固树立矛盾纠纷无小事的观念，继续坚持和发展新时代“枫桥经验”，认真开展矛盾纠纷调解工作。努力调处好每一件纠纷，真正做到了小事不出社区，大事不出街道，将大部分矛盾化解在第一道防线。努力做好街道综治中心正规化建设工作，完善各功能室的职责和资料。全年共参与人民调解37件，调解成功36件，调解成功率达95%以上。</w:t>
      </w:r>
    </w:p>
    <w:p w14:paraId="369A1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二是坚持好与社区矫正对象周联系、月面谈、月走访制度，做到了辖区社区矫正对象不脱管、不漏管、不失控。截至目前辖区社区矫正对象有19名。</w:t>
      </w:r>
    </w:p>
    <w:p w14:paraId="78BEF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三是对转为帮教的刑满释放和社区戒毒人员，认真完善帮教档案，安置帮教工作得到全面开展落实。2025年累计接收刑满释放转为帮教人员16人，目前社区戒毒人员6人，已全部落实安置帮教工作。</w:t>
      </w:r>
    </w:p>
    <w:p w14:paraId="1831D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二、推进法治政府建设的主要举措和成效</w:t>
      </w:r>
    </w:p>
    <w:p w14:paraId="7518A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完善组织制度。成立以街道书记为组长的法治政府建设工作领导小组，将法治政府建设工作纳入领导班子、领导干部年度目标责任管理，确保工作层层落实。建立学法用法培训制度，围绕新出台的法律法规进行集中学习，将法律知识掌握及依法行政情况纳入社区干部日常考核考评中，提升干部用法律手段解决问题的能力。结合街道实际开展法治宣传教育工作，利用干部职工大会、党委中心组学习等形式进行法治教育宣传，提高领导干部的法治观念和依法行政能力。同时，立足街道、社区两级宣传阵地，开展形式多样的普法活动。健全社会矛盾纠纷多元化解机制，成立人民调解委员会，统筹推动基层矛盾纠纷调解，推动矛盾纠纷源头预防化解。</w:t>
      </w:r>
    </w:p>
    <w:p w14:paraId="744C7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完善便民服务举措。以“最多跑一次”改革措施为牵引，推出一系列便民利民服务措施，推行预约服务、上门服务和代缴代办等制度，让工作人员从被动接受转向主动服务，真正让群众少跑路。全年共提供老年认证、医保征缴等上门服务80余次，服务人数达100余人。</w:t>
      </w:r>
    </w:p>
    <w:p w14:paraId="50791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开展爱民实践活动。以文娱聚心、帮扶暖心、服务贴心的“三心工作法”，发扬“打通最后一公里”的服务精神，切实解决群众“急难愁盼”问题。创新推出关爱老人办证服务活动，通过排摸70岁以上行动不便的孤寡老人，为20余名困难老人、行动不便者提供服务。</w:t>
      </w:r>
    </w:p>
    <w:p w14:paraId="21BBE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三、推进法治政府建设存在的不足、原因和问题整改情况</w:t>
      </w:r>
    </w:p>
    <w:p w14:paraId="2F22B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（一）公民法律素养有待提高。基层部分群众法治观念淡薄，有的在自身合法权利被侵害时，不能正确反映诉求，不懂得运用法律武器维权，信访不信法问题依然存在。</w:t>
      </w:r>
    </w:p>
    <w:p w14:paraId="22C38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（二）法治思维有待强化。街道、社区干部运用法治思维和法治方式处理工作的能力有明显不足，对于法律的学习运用往往停留在了解了、知道了的浅层面，学用结合不密切。</w:t>
      </w:r>
    </w:p>
    <w:p w14:paraId="4FD23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层民主法治建设任重道远。存在制度执行不到位，依法自治机制有待进一步优化的地方。社区自治居民参与度不高，基层还是习惯以落实各级行政决策为工作重心，广泛听取群众意见，落实民主决策、民主监督方面还是有差距。</w:t>
      </w:r>
    </w:p>
    <w:p w14:paraId="446E4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（四）部分党员干部主动学法的意识不够。没有养成系统学、经常学的学法习惯。基层干部不懂的或者要用到什么法规的时候还需要用手机进行查找，或者“临时抱佛脚”翻翻法律书籍。</w:t>
      </w:r>
    </w:p>
    <w:p w14:paraId="63A54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2026</w:t>
      </w:r>
      <w:r>
        <w:rPr>
          <w:rFonts w:hint="eastAsia" w:ascii="黑体" w:hAnsi="黑体" w:eastAsia="黑体" w:cs="黑体"/>
          <w:sz w:val="32"/>
          <w:szCs w:val="32"/>
        </w:rPr>
        <w:t>年度继续巩固法治政府建设成果的初步安排</w:t>
      </w:r>
    </w:p>
    <w:p w14:paraId="2A70D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2026年，我街道将以习近平法治思想为指引，按照工作要求，继续深化法治建设各项工作的开展，努力提高依法行政的能力和水平，将重点围绕以下四个方面开展工作：</w:t>
      </w:r>
    </w:p>
    <w:p w14:paraId="423C0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一是深化法治宣传教育。推进普法各项工作的开展，充分利用各类形式加大相关政策的宣传，让普法深入人心，做到人人尊法，人人学法，人人守法，人人用法。</w:t>
      </w:r>
    </w:p>
    <w:p w14:paraId="4DAE6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二是推进法治制度建设。进一步推进行政执法相关制度的实施工作，完善各项执法流程，规范执法文书，落实好重大行政决策和重大行政执法决定等制度，不断健全完善依法行政制度体系。</w:t>
      </w:r>
    </w:p>
    <w:p w14:paraId="04EE8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三是持续优化营商法治环境。以优化营商环境工作为基础，积极协调和解决项目建设进程中遇到的法律问题，做到政策宣传落实到位、法律讲解服务到位。</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D3C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64F8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664F8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62D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6467F"/>
    <w:rsid w:val="0696467F"/>
    <w:rsid w:val="0EAC6E81"/>
    <w:rsid w:val="38D330D8"/>
    <w:rsid w:val="455F19D3"/>
    <w:rsid w:val="5AAA6FB5"/>
    <w:rsid w:val="5DA54794"/>
    <w:rsid w:val="67452B44"/>
    <w:rsid w:val="6A3273AF"/>
    <w:rsid w:val="6B0D3978"/>
    <w:rsid w:val="70FC4CD0"/>
    <w:rsid w:val="72A5093A"/>
    <w:rsid w:val="792E5987"/>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2588</Words>
  <Characters>2619</Characters>
  <Lines>0</Lines>
  <Paragraphs>0</Paragraphs>
  <TotalTime>2</TotalTime>
  <ScaleCrop>false</ScaleCrop>
  <LinksUpToDate>false</LinksUpToDate>
  <CharactersWithSpaces>2624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2026-02-02T07:21:00Z</dcterms:created>
  <dc:creator>梁帅鑫个人账户</dc:creator>
  <cp:lastModifiedBy>梁帅鑫个人账户</cp:lastModifiedBy>
  <dcterms:modified xsi:type="dcterms:W3CDTF">2026-02-03T06:58:58Z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CD5D80F5355F45A0B094A53D1ADCB272_11</vt:lpwstr>
  </property>
  <property fmtid="{D5CDD505-2E9C-101B-9397-08002B2CF9AE}" pid="4" name="KSOTemplateDocerSaveRecord">
    <vt:lpwstr>eyJoZGlkIjoiMTlhZWRiNjZhMzU2ZTBhM2YyMTE4OGFiNDliMDViOTIiLCJ1c2VySWQiOiIyMjIxNjcwOSJ9</vt:lpwstr>
  </property>
</Properties>
</file>