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AE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魏都区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河道河滩堤顶路生态保护与防汛安全管理办法》起草说明</w:t>
      </w:r>
    </w:p>
    <w:p w14:paraId="0484B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5AC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统筹推进河道、河滩及堤顶路的生态保护与防汛安全管理，维护河道功能、保障人民生命财产安全，根据相关法律法规和政策要求，结合本地实际，起草了《河道河滩堤顶路生态保护与防汛安全管理办法》（以下简称《办法》）。现将起草情况说明如下：</w:t>
      </w:r>
    </w:p>
    <w:p w14:paraId="28ADD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一、起草背景与必要性</w:t>
      </w:r>
    </w:p>
    <w:p w14:paraId="2EA95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生态保护需求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近年来，部分河道、河滩因非法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破坏堤防保护绿地、取土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葬坟、擅自捕捞、垂钓、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垃圾倾倒等行为导致生态退化，生物多样性受损，水土流失加剧，亟需通过制度规范强化生态修复与保护。</w:t>
      </w:r>
    </w:p>
    <w:p w14:paraId="27389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防汛安全压力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堤顶路是防汛抢险的重要通道，但部分区域存在违规占用、私搭乱建、超载通行等问题，威胁堤防结构安全，影响汛期应急响应效率。</w:t>
      </w:r>
    </w:p>
    <w:p w14:paraId="490A6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政策法规要求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国家《水法》《防洪法》《河道管理条例》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及《许昌市中心城区河湖水系保护条例》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等明确要求加强河道管理，落实生态保护与防汛责任。同时，生态文明建设战略需地方细化配套措施。</w:t>
      </w:r>
    </w:p>
    <w:p w14:paraId="20A17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二、主要依据</w:t>
      </w:r>
    </w:p>
    <w:p w14:paraId="6E4C8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《中华人民共和国水法》《中华人民共和国防洪法》《中华人民共和国河道管理条例》《中华人民共和国环境保护法》等。</w:t>
      </w:r>
    </w:p>
    <w:p w14:paraId="78774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国务院《关于全面推行河长制的意见》《关于加强生态文明建设的指导意见》及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许昌市中心城区河湖水系保护条例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河湖管理相关规划。</w:t>
      </w:r>
    </w:p>
    <w:p w14:paraId="7BF3A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三、《办法》主要内容</w:t>
      </w:r>
    </w:p>
    <w:p w14:paraId="31617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（一）适用范围与职责分工</w:t>
      </w:r>
    </w:p>
    <w:p w14:paraId="0AB86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明确本办法适用于本行政区域内河道、河滩、堤顶路的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保护与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水利、生态环境、自然资源、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园林绿化、教体、住建、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交通、公安等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部门职责，强化属地及河长制责任。</w:t>
      </w:r>
    </w:p>
    <w:p w14:paraId="13A32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（二）生态保护措施</w:t>
      </w:r>
    </w:p>
    <w:p w14:paraId="35F49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河道管理范围及生态保护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杜绝违法侵占堤防保护绿地、取土</w:t>
      </w:r>
      <w:r>
        <w:rPr>
          <w:rFonts w:hint="eastAsia" w:ascii="仿宋_GB2312" w:hAnsi="仿宋_GB2312" w:eastAsia="仿宋_GB2312" w:cs="仿宋_GB2312"/>
          <w:sz w:val="32"/>
          <w:szCs w:val="32"/>
        </w:rPr>
        <w:t>、采砂、排污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葬坟、捕捞、垂钓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等破坏行为；  </w:t>
      </w:r>
    </w:p>
    <w:p w14:paraId="3E7D4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推行河滩植被恢复计划，保护湿地、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鸟类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水生生物栖息地；  </w:t>
      </w:r>
      <w:bookmarkStart w:id="0" w:name="_GoBack"/>
      <w:bookmarkEnd w:id="0"/>
    </w:p>
    <w:p w14:paraId="484A9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规范堤顶路两侧绿化带建设，限制硬化及非防汛设施占用。</w:t>
      </w:r>
    </w:p>
    <w:p w14:paraId="78F81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（三）防汛安全管理要求</w:t>
      </w:r>
    </w:p>
    <w:p w14:paraId="5C844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严格堤顶路通行管理，禁止超载车辆通行及违规堆放物品；  </w:t>
      </w:r>
    </w:p>
    <w:p w14:paraId="0D99B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制定防汛应急预案，明确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河道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应急通道保障。</w:t>
      </w:r>
    </w:p>
    <w:p w14:paraId="07B2212F"/>
    <w:sectPr>
      <w:pgSz w:w="11906" w:h="16838"/>
      <w:pgMar w:top="1417" w:right="1701" w:bottom="1417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B4993"/>
    <w:rsid w:val="07A64AE1"/>
    <w:rsid w:val="0CF12CA2"/>
    <w:rsid w:val="0E286250"/>
    <w:rsid w:val="18C66D91"/>
    <w:rsid w:val="396E1053"/>
    <w:rsid w:val="3BAC19BF"/>
    <w:rsid w:val="3D965098"/>
    <w:rsid w:val="4012098A"/>
    <w:rsid w:val="476B4739"/>
    <w:rsid w:val="4B612685"/>
    <w:rsid w:val="4CD6689C"/>
    <w:rsid w:val="508B5BEF"/>
    <w:rsid w:val="545220E4"/>
    <w:rsid w:val="5486329D"/>
    <w:rsid w:val="55DF4A13"/>
    <w:rsid w:val="593E7CA2"/>
    <w:rsid w:val="617C580C"/>
    <w:rsid w:val="6A1567FD"/>
    <w:rsid w:val="71213AE5"/>
    <w:rsid w:val="71551BD5"/>
    <w:rsid w:val="737B4993"/>
    <w:rsid w:val="76B33626"/>
    <w:rsid w:val="787C3EEC"/>
    <w:rsid w:val="791D122B"/>
    <w:rsid w:val="793F73F3"/>
    <w:rsid w:val="7B5B24DE"/>
    <w:rsid w:val="7D7A30EF"/>
    <w:rsid w:val="7DA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822</Characters>
  <Lines>0</Lines>
  <Paragraphs>0</Paragraphs>
  <TotalTime>1326</TotalTime>
  <ScaleCrop>false</ScaleCrop>
  <LinksUpToDate>false</LinksUpToDate>
  <CharactersWithSpaces>833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2025-04-22T06:44:00Z</dcterms:created>
  <dc:creator>        乐</dc:creator>
  <cp:lastModifiedBy>        乐</cp:lastModifiedBy>
  <cp:lastPrinted>2025-04-23T04:25:00Z</cp:lastPrinted>
  <dcterms:modified xsi:type="dcterms:W3CDTF">2025-04-23T06:33:06Z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CDC687AB135E41B2803A76CB9591FC4F_13</vt:lpwstr>
  </property>
  <property fmtid="{D5CDD505-2E9C-101B-9397-08002B2CF9AE}" pid="4" name="KSOTemplateDocerSaveRecord">
    <vt:lpwstr>eyJoZGlkIjoiM2E3ODUxMTRlY2FlZGUxZGRmMjFjMjVmZjNkNzE4NWYiLCJ1c2VySWQiOiIzODAzMzk4ODIifQ==</vt:lpwstr>
  </property>
</Properties>
</file>