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刘红娟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4110021977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2037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4111231977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4014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栗晓晓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4110821991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5420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韩艺卓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刘志春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2141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A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193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6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C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F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58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01D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E1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D3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7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E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0E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8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D78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4AD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CDB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C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7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3203221978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4A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84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CD0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66A7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BB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7C8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0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88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60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E67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8A3F9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01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F2DB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3E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白彩玲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55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B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7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5AF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32DE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673002D2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A00EB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85CDD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C205A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565770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2079</Words>
  <Characters>6853</Characters>
  <Lines>89</Lines>
  <Paragraphs>25</Paragraphs>
  <TotalTime>7</TotalTime>
  <ScaleCrop>false</ScaleCrop>
  <LinksUpToDate>false</LinksUpToDate>
  <CharactersWithSpaces>6883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2025-04-21T03:33:32Z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