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宋体" w:hAnsi="宋体" w:eastAsia="宋体" w:cs="宋体"/>
          <w:b/>
          <w:bCs/>
          <w:i w:val="0"/>
          <w:caps w:val="0"/>
          <w:color w:val="333333"/>
          <w:spacing w:val="0"/>
          <w:w w:val="100"/>
          <w:sz w:val="24"/>
          <w:szCs w:val="24"/>
          <w:lang w:val="en-US"/>
        </w:rPr>
      </w:pPr>
      <w:r>
        <w:rPr>
          <w:rFonts w:hint="eastAsia" w:ascii="宋体" w:hAnsi="宋体" w:eastAsia="宋体" w:cs="宋体"/>
          <w:b/>
          <w:bCs/>
          <w:i w:val="0"/>
          <w:caps w:val="0"/>
          <w:color w:val="333333"/>
          <w:spacing w:val="0"/>
          <w:w w:val="100"/>
          <w:sz w:val="24"/>
          <w:szCs w:val="24"/>
          <w:lang w:eastAsia="zh-CN"/>
        </w:rPr>
        <w:t>装配式建筑智能生产基地及建筑材料异地搬迁扩建项目工程规划许可批前公示</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6"/>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项目名称</w:t>
            </w:r>
          </w:p>
        </w:tc>
        <w:tc>
          <w:tcPr>
            <w:tcW w:w="49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lang w:eastAsia="zh-CN"/>
              </w:rPr>
              <w:t>装配式建筑智能生产基地及建筑材料异地搬迁扩建项目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类型</w:t>
            </w:r>
          </w:p>
        </w:tc>
        <w:tc>
          <w:tcPr>
            <w:tcW w:w="49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批前公示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公示类别</w:t>
            </w:r>
          </w:p>
        </w:tc>
        <w:tc>
          <w:tcPr>
            <w:tcW w:w="49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建设</w:t>
            </w:r>
            <w:r>
              <w:rPr>
                <w:rFonts w:hint="eastAsia" w:ascii="宋体" w:hAnsi="宋体" w:eastAsia="宋体" w:cs="宋体"/>
                <w:i w:val="0"/>
                <w:caps w:val="0"/>
                <w:color w:val="333333"/>
                <w:spacing w:val="0"/>
                <w:sz w:val="24"/>
                <w:szCs w:val="24"/>
                <w:lang w:eastAsia="zh-CN"/>
              </w:rPr>
              <w:t>工程</w:t>
            </w:r>
            <w:r>
              <w:rPr>
                <w:rFonts w:hint="eastAsia" w:ascii="宋体" w:hAnsi="宋体" w:eastAsia="宋体" w:cs="宋体"/>
                <w:i w:val="0"/>
                <w:caps w:val="0"/>
                <w:color w:val="333333"/>
                <w:spacing w:val="0"/>
                <w:sz w:val="24"/>
                <w:szCs w:val="24"/>
              </w:rPr>
              <w:t>规划许可证公示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2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建设单位</w:t>
            </w:r>
          </w:p>
        </w:tc>
        <w:tc>
          <w:tcPr>
            <w:tcW w:w="49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eastAsia="zh-CN"/>
              </w:rPr>
              <w:t>许昌</w:t>
            </w:r>
            <w:r>
              <w:rPr>
                <w:rFonts w:hint="eastAsia" w:ascii="宋体" w:hAnsi="宋体" w:eastAsia="宋体" w:cs="宋体"/>
                <w:i w:val="0"/>
                <w:caps w:val="0"/>
                <w:color w:val="333333"/>
                <w:spacing w:val="0"/>
                <w:sz w:val="24"/>
                <w:szCs w:val="24"/>
                <w:lang w:val="en-US" w:eastAsia="zh-CN"/>
              </w:rPr>
              <w:t>浩瑞新型建材有限公司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用地位置</w:t>
            </w:r>
          </w:p>
        </w:tc>
        <w:tc>
          <w:tcPr>
            <w:tcW w:w="49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eastAsia="zh-CN"/>
              </w:rPr>
              <w:t>许昌市新绿街以南、仁和路以西、安吉街以北、规划一路以东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用地面积</w:t>
            </w:r>
          </w:p>
        </w:tc>
        <w:tc>
          <w:tcPr>
            <w:tcW w:w="49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红线内用地面积148332㎡（约222.50亩）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绿线内用地面积136552㎡（约204.83亩）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lang w:eastAsia="zh-CN"/>
              </w:rPr>
              <w:t>总建筑面积</w:t>
            </w:r>
          </w:p>
        </w:tc>
        <w:tc>
          <w:tcPr>
            <w:tcW w:w="49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177247.34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2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公示期限</w:t>
            </w:r>
          </w:p>
        </w:tc>
        <w:tc>
          <w:tcPr>
            <w:tcW w:w="49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lang w:val="en-US" w:eastAsia="zh-CN"/>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公示日期</w:t>
            </w:r>
          </w:p>
        </w:tc>
        <w:tc>
          <w:tcPr>
            <w:tcW w:w="49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20</w:t>
            </w:r>
            <w:r>
              <w:rPr>
                <w:rFonts w:hint="eastAsia" w:ascii="宋体" w:hAnsi="宋体" w:eastAsia="宋体" w:cs="宋体"/>
                <w:i w:val="0"/>
                <w:caps w:val="0"/>
                <w:color w:val="333333"/>
                <w:spacing w:val="0"/>
                <w:sz w:val="24"/>
                <w:szCs w:val="24"/>
                <w:lang w:val="en-US" w:eastAsia="zh-CN"/>
              </w:rPr>
              <w:t>23</w:t>
            </w:r>
            <w:r>
              <w:rPr>
                <w:rFonts w:hint="eastAsia" w:ascii="宋体" w:hAnsi="宋体" w:eastAsia="宋体" w:cs="宋体"/>
                <w:i w:val="0"/>
                <w:caps w:val="0"/>
                <w:color w:val="333333"/>
                <w:spacing w:val="0"/>
                <w:sz w:val="24"/>
                <w:szCs w:val="24"/>
              </w:rPr>
              <w:t>年</w:t>
            </w:r>
            <w:r>
              <w:rPr>
                <w:rFonts w:hint="eastAsia" w:ascii="宋体" w:hAnsi="宋体" w:eastAsia="宋体" w:cs="宋体"/>
                <w:i w:val="0"/>
                <w:caps w:val="0"/>
                <w:color w:val="333333"/>
                <w:spacing w:val="0"/>
                <w:sz w:val="24"/>
                <w:szCs w:val="24"/>
                <w:lang w:val="en-US" w:eastAsia="zh-CN"/>
              </w:rPr>
              <w:t>5</w:t>
            </w:r>
            <w:r>
              <w:rPr>
                <w:rFonts w:hint="eastAsia" w:ascii="宋体" w:hAnsi="宋体" w:eastAsia="宋体" w:cs="宋体"/>
                <w:i w:val="0"/>
                <w:caps w:val="0"/>
                <w:color w:val="333333"/>
                <w:spacing w:val="0"/>
                <w:sz w:val="24"/>
                <w:szCs w:val="24"/>
              </w:rPr>
              <w:t>月</w:t>
            </w:r>
            <w:r>
              <w:rPr>
                <w:rFonts w:hint="eastAsia" w:ascii="宋体" w:hAnsi="宋体" w:eastAsia="宋体" w:cs="宋体"/>
                <w:i w:val="0"/>
                <w:caps w:val="0"/>
                <w:color w:val="333333"/>
                <w:spacing w:val="0"/>
                <w:sz w:val="24"/>
                <w:szCs w:val="24"/>
                <w:lang w:val="en-US" w:eastAsia="zh-CN"/>
              </w:rPr>
              <w:t>25</w:t>
            </w:r>
            <w:r>
              <w:rPr>
                <w:rFonts w:hint="eastAsia" w:ascii="宋体" w:hAnsi="宋体" w:eastAsia="宋体" w:cs="宋体"/>
                <w:i w:val="0"/>
                <w:caps w:val="0"/>
                <w:color w:val="333333"/>
                <w:spacing w:val="0"/>
                <w:sz w:val="24"/>
                <w:szCs w:val="24"/>
              </w:rPr>
              <w:t>日至</w:t>
            </w:r>
            <w:r>
              <w:rPr>
                <w:rFonts w:hint="eastAsia" w:ascii="宋体" w:hAnsi="宋体" w:eastAsia="宋体" w:cs="宋体"/>
                <w:i w:val="0"/>
                <w:caps w:val="0"/>
                <w:color w:val="333333"/>
                <w:spacing w:val="0"/>
                <w:sz w:val="24"/>
                <w:szCs w:val="24"/>
                <w:lang w:val="en-US" w:eastAsia="zh-CN"/>
              </w:rPr>
              <w:t>2023</w:t>
            </w:r>
            <w:r>
              <w:rPr>
                <w:rFonts w:hint="eastAsia" w:ascii="宋体" w:hAnsi="宋体" w:eastAsia="宋体" w:cs="宋体"/>
                <w:i w:val="0"/>
                <w:caps w:val="0"/>
                <w:color w:val="333333"/>
                <w:spacing w:val="0"/>
                <w:sz w:val="24"/>
                <w:szCs w:val="24"/>
              </w:rPr>
              <w:t>年</w:t>
            </w:r>
            <w:r>
              <w:rPr>
                <w:rFonts w:hint="eastAsia" w:ascii="宋体" w:hAnsi="宋体" w:eastAsia="宋体" w:cs="宋体"/>
                <w:i w:val="0"/>
                <w:caps w:val="0"/>
                <w:color w:val="333333"/>
                <w:spacing w:val="0"/>
                <w:sz w:val="24"/>
                <w:szCs w:val="24"/>
                <w:lang w:val="en-US" w:eastAsia="zh-CN"/>
              </w:rPr>
              <w:t>6</w:t>
            </w:r>
            <w:r>
              <w:rPr>
                <w:rFonts w:hint="eastAsia" w:ascii="宋体" w:hAnsi="宋体" w:eastAsia="宋体" w:cs="宋体"/>
                <w:i w:val="0"/>
                <w:caps w:val="0"/>
                <w:color w:val="333333"/>
                <w:spacing w:val="0"/>
                <w:sz w:val="24"/>
                <w:szCs w:val="24"/>
              </w:rPr>
              <w:t>月</w:t>
            </w:r>
            <w:r>
              <w:rPr>
                <w:rFonts w:hint="eastAsia" w:ascii="宋体" w:hAnsi="宋体" w:eastAsia="宋体" w:cs="宋体"/>
                <w:i w:val="0"/>
                <w:caps w:val="0"/>
                <w:color w:val="333333"/>
                <w:spacing w:val="0"/>
                <w:sz w:val="24"/>
                <w:szCs w:val="24"/>
                <w:lang w:val="en-US" w:eastAsia="zh-CN"/>
              </w:rPr>
              <w:t>2</w:t>
            </w:r>
            <w:r>
              <w:rPr>
                <w:rFonts w:hint="eastAsia" w:ascii="宋体" w:hAnsi="宋体" w:eastAsia="宋体" w:cs="宋体"/>
                <w:i w:val="0"/>
                <w:caps w:val="0"/>
                <w:color w:val="333333"/>
                <w:spacing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经办</w:t>
            </w:r>
            <w:r>
              <w:rPr>
                <w:rFonts w:hint="eastAsia" w:ascii="宋体" w:hAnsi="宋体" w:eastAsia="宋体" w:cs="宋体"/>
                <w:i w:val="0"/>
                <w:caps w:val="0"/>
                <w:color w:val="333333"/>
                <w:spacing w:val="0"/>
                <w:sz w:val="24"/>
                <w:szCs w:val="24"/>
                <w:lang w:eastAsia="zh-CN"/>
              </w:rPr>
              <w:t>单位</w:t>
            </w:r>
          </w:p>
        </w:tc>
        <w:tc>
          <w:tcPr>
            <w:tcW w:w="49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eastAsia="zh-CN"/>
              </w:rPr>
              <w:t>魏都区委规划委员会办公室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咨询电话</w:t>
            </w:r>
          </w:p>
        </w:tc>
        <w:tc>
          <w:tcPr>
            <w:tcW w:w="49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rPr>
              <w:t>0374-</w:t>
            </w:r>
            <w:r>
              <w:rPr>
                <w:rFonts w:hint="eastAsia" w:ascii="宋体" w:hAnsi="宋体" w:eastAsia="宋体" w:cs="宋体"/>
                <w:i w:val="0"/>
                <w:caps w:val="0"/>
                <w:color w:val="333333"/>
                <w:spacing w:val="0"/>
                <w:sz w:val="24"/>
                <w:szCs w:val="24"/>
                <w:lang w:val="en-US" w:eastAsia="zh-CN"/>
              </w:rPr>
              <w:t>5056176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2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vertAlign w:val="baseline"/>
              </w:rPr>
            </w:pPr>
            <w:r>
              <w:rPr>
                <w:rFonts w:hint="eastAsia" w:ascii="宋体" w:hAnsi="宋体" w:eastAsia="宋体" w:cs="宋体"/>
                <w:i w:val="0"/>
                <w:caps w:val="0"/>
                <w:color w:val="333333"/>
                <w:spacing w:val="0"/>
                <w:sz w:val="24"/>
                <w:szCs w:val="24"/>
              </w:rPr>
              <w:t>附加说明</w:t>
            </w:r>
          </w:p>
        </w:tc>
        <w:tc>
          <w:tcPr>
            <w:tcW w:w="4996"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vertAlign w:val="baseline"/>
              </w:rPr>
            </w:pPr>
            <w:r>
              <w:rPr>
                <w:rFonts w:hint="eastAsia" w:ascii="宋体" w:hAnsi="宋体" w:eastAsia="宋体" w:cs="宋体"/>
                <w:i w:val="0"/>
                <w:caps w:val="0"/>
                <w:color w:val="333333"/>
                <w:spacing w:val="0"/>
                <w:sz w:val="24"/>
                <w:szCs w:val="24"/>
              </w:rPr>
              <w:t>查询详细内容，请出示身份证明，到</w:t>
            </w:r>
            <w:r>
              <w:rPr>
                <w:rFonts w:hint="eastAsia" w:ascii="宋体" w:hAnsi="宋体" w:eastAsia="宋体" w:cs="宋体"/>
                <w:i w:val="0"/>
                <w:caps w:val="0"/>
                <w:color w:val="333333"/>
                <w:spacing w:val="0"/>
                <w:sz w:val="24"/>
                <w:szCs w:val="24"/>
                <w:lang w:eastAsia="zh-CN"/>
              </w:rPr>
              <w:t>魏都区委规划委员会办公室</w:t>
            </w:r>
            <w:r>
              <w:rPr>
                <w:rFonts w:hint="eastAsia" w:ascii="宋体" w:hAnsi="宋体" w:eastAsia="宋体" w:cs="宋体"/>
                <w:i w:val="0"/>
                <w:caps w:val="0"/>
                <w:color w:val="333333"/>
                <w:spacing w:val="0"/>
                <w:sz w:val="24"/>
                <w:szCs w:val="24"/>
              </w:rPr>
              <w:t>办理相关手续后查询。依据《城乡规划法》、《行政许可法》、《河南省城市规划公示制度》等有关法律法规、特此公示。如有意见和建议，请于公示时间内向我</w:t>
            </w:r>
            <w:r>
              <w:rPr>
                <w:rFonts w:hint="eastAsia" w:ascii="宋体" w:hAnsi="宋体" w:eastAsia="宋体" w:cs="宋体"/>
                <w:i w:val="0"/>
                <w:caps w:val="0"/>
                <w:color w:val="333333"/>
                <w:spacing w:val="0"/>
                <w:sz w:val="24"/>
                <w:szCs w:val="24"/>
                <w:lang w:eastAsia="zh-CN"/>
              </w:rPr>
              <w:t>办</w:t>
            </w:r>
            <w:r>
              <w:rPr>
                <w:rFonts w:hint="eastAsia" w:ascii="宋体" w:hAnsi="宋体" w:eastAsia="宋体" w:cs="宋体"/>
                <w:i w:val="0"/>
                <w:caps w:val="0"/>
                <w:color w:val="333333"/>
                <w:spacing w:val="0"/>
                <w:sz w:val="24"/>
                <w:szCs w:val="24"/>
              </w:rPr>
              <w:t>反馈。</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N2RlNzE4NTM0ODQ1MzIwNTk4Y2MyYjdmNDY4NzcifQ=="/>
  </w:docVars>
  <w:rsids>
    <w:rsidRoot w:val="66945F8A"/>
    <w:rsid w:val="02E4100B"/>
    <w:rsid w:val="0B3D1E39"/>
    <w:rsid w:val="0FBA04F5"/>
    <w:rsid w:val="17FB5BFA"/>
    <w:rsid w:val="19254E93"/>
    <w:rsid w:val="22E20C6B"/>
    <w:rsid w:val="25CC2B28"/>
    <w:rsid w:val="292F1F44"/>
    <w:rsid w:val="2C347B50"/>
    <w:rsid w:val="2D6E3D0B"/>
    <w:rsid w:val="2DBABC00"/>
    <w:rsid w:val="3C56059B"/>
    <w:rsid w:val="547F5DF6"/>
    <w:rsid w:val="57EE718F"/>
    <w:rsid w:val="66945F8A"/>
    <w:rsid w:val="66D63C10"/>
    <w:rsid w:val="691240E0"/>
    <w:rsid w:val="6CC369E5"/>
    <w:rsid w:val="72EE5E3E"/>
    <w:rsid w:val="7A9812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323</Words>
  <Characters>368</Characters>
  <Lines>0</Lines>
  <Paragraphs>0</Paragraphs>
  <TotalTime>14</TotalTime>
  <ScaleCrop>false</ScaleCrop>
  <LinksUpToDate>false</LinksUpToDate>
  <CharactersWithSpaces>369</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2019-08-08T16:40:00Z</dcterms:created>
  <dc:creator>Administrator</dc:creator>
  <cp:lastModifiedBy>huanghe</cp:lastModifiedBy>
  <dcterms:modified xsi:type="dcterms:W3CDTF">2023-05-25T09:33:22Z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551C24BA3A3F48BC85159FF3F0100B9A_13</vt:lpwstr>
  </property>
</Properties>
</file>