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before="1" w:line="560" w:lineRule="exact"/>
        <w:jc w:val="center"/>
        <w:textAlignment w:val="baseline"/>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中共西关街道党工委、西关街道办事处</w:t>
      </w:r>
    </w:p>
    <w:p>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before="1" w:line="560" w:lineRule="exact"/>
        <w:jc w:val="center"/>
        <w:textAlignment w:val="baseline"/>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关于2023年法治政府建设情况的报告</w:t>
      </w:r>
    </w:p>
    <w:p>
      <w:pPr>
        <w:pStyle w:val="3"/>
        <w:keepNext w:val="0"/>
        <w:keepLines w:val="0"/>
        <w:pageBreakBefore w:val="0"/>
        <w:widowControl/>
        <w:kinsoku w:val="0"/>
        <w:wordWrap/>
        <w:overflowPunct/>
        <w:topLinePunct w:val="0"/>
        <w:autoSpaceDE w:val="0"/>
        <w:autoSpaceDN w:val="0"/>
        <w:bidi w:val="0"/>
        <w:adjustRightInd w:val="0"/>
        <w:snapToGrid w:val="0"/>
        <w:spacing w:before="1" w:line="560" w:lineRule="exact"/>
        <w:ind w:firstLine="724" w:firstLineChars="200"/>
        <w:textAlignment w:val="baseline"/>
        <w:rPr>
          <w:rFonts w:hint="default" w:ascii="Arial" w:hAnsi="Arial" w:cs="Arial"/>
          <w:spacing w:val="21"/>
          <w:sz w:val="32"/>
          <w:szCs w:val="32"/>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ascii="微软雅黑" w:hAnsi="微软雅黑" w:eastAsia="微软雅黑" w:cs="微软雅黑"/>
          <w:b w:val="0"/>
          <w:bCs w:val="0"/>
          <w:i w:val="0"/>
          <w:iCs w:val="0"/>
          <w:caps w:val="0"/>
          <w:color w:val="000000"/>
          <w:spacing w:val="0"/>
          <w:sz w:val="24"/>
          <w:szCs w:val="24"/>
        </w:rPr>
      </w:pPr>
      <w:r>
        <w:rPr>
          <w:rFonts w:ascii="仿宋" w:hAnsi="仿宋" w:eastAsia="仿宋" w:cs="仿宋"/>
          <w:b w:val="0"/>
          <w:bCs w:val="0"/>
          <w:i w:val="0"/>
          <w:iCs w:val="0"/>
          <w:caps w:val="0"/>
          <w:color w:val="000000"/>
          <w:spacing w:val="0"/>
          <w:sz w:val="31"/>
          <w:szCs w:val="31"/>
          <w:bdr w:val="none" w:color="auto" w:sz="0" w:space="0"/>
        </w:rPr>
        <w:t>在区委、区政府的正确领导下，</w:t>
      </w:r>
      <w:r>
        <w:rPr>
          <w:rFonts w:hint="eastAsia" w:ascii="仿宋" w:hAnsi="仿宋" w:eastAsia="仿宋" w:cs="仿宋"/>
          <w:b w:val="0"/>
          <w:bCs w:val="0"/>
          <w:i w:val="0"/>
          <w:iCs w:val="0"/>
          <w:caps w:val="0"/>
          <w:color w:val="000000"/>
          <w:spacing w:val="0"/>
          <w:sz w:val="31"/>
          <w:szCs w:val="31"/>
          <w:bdr w:val="none" w:color="auto" w:sz="0" w:space="0"/>
        </w:rPr>
        <w:t>西关办事处深入学习贯彻党的二十大精神，全面推进依法治国，牢固树立法治观念，把握政务公开、社会治理、行政执法和普法宣传等重要环节，规范行政行为，加强队伍建设，切实改进工作作风，积极推进“法治西关”。现将法治政府建设情况报告如下：</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textAlignment w:val="baseline"/>
        <w:rPr>
          <w:rFonts w:hint="eastAsia" w:ascii="微软雅黑" w:hAnsi="微软雅黑" w:eastAsia="微软雅黑" w:cs="微软雅黑"/>
          <w:b w:val="0"/>
          <w:bCs w:val="0"/>
          <w:i w:val="0"/>
          <w:iCs w:val="0"/>
          <w:caps w:val="0"/>
          <w:color w:val="000000"/>
          <w:spacing w:val="0"/>
          <w:sz w:val="24"/>
          <w:szCs w:val="24"/>
        </w:rPr>
      </w:pPr>
      <w:r>
        <w:rPr>
          <w:rFonts w:ascii="黑体" w:hAnsi="宋体" w:eastAsia="黑体" w:cs="黑体"/>
          <w:b w:val="0"/>
          <w:bCs w:val="0"/>
          <w:i w:val="0"/>
          <w:iCs w:val="0"/>
          <w:caps w:val="0"/>
          <w:color w:val="000000"/>
          <w:spacing w:val="0"/>
          <w:sz w:val="31"/>
          <w:szCs w:val="31"/>
          <w:bdr w:val="none" w:color="auto" w:sz="0" w:space="0"/>
          <w:vertAlign w:val="baseline"/>
        </w:rPr>
        <w:t>一、</w:t>
      </w:r>
      <w:r>
        <w:rPr>
          <w:rFonts w:hint="eastAsia" w:ascii="黑体" w:hAnsi="宋体" w:eastAsia="黑体" w:cs="黑体"/>
          <w:b w:val="0"/>
          <w:bCs w:val="0"/>
          <w:i w:val="0"/>
          <w:iCs w:val="0"/>
          <w:caps w:val="0"/>
          <w:color w:val="000000"/>
          <w:spacing w:val="0"/>
          <w:sz w:val="31"/>
          <w:szCs w:val="31"/>
          <w:bdr w:val="none" w:color="auto" w:sz="0" w:space="0"/>
          <w:vertAlign w:val="baseline"/>
        </w:rPr>
        <w:t>党政主要负责人履行推进法治建设第一责任人职责，加强法治政府建设的有关情况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一</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切实发挥领导作用，做推进依法行政的“执行者”</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1</w:t>
      </w:r>
      <w:r>
        <w:rPr>
          <w:rFonts w:hint="eastAsia" w:ascii="仿宋" w:hAnsi="仿宋" w:eastAsia="仿宋" w:cs="仿宋"/>
          <w:i w:val="0"/>
          <w:iCs w:val="0"/>
          <w:caps w:val="0"/>
          <w:color w:val="000000"/>
          <w:spacing w:val="0"/>
          <w:sz w:val="31"/>
          <w:szCs w:val="31"/>
          <w:bdr w:val="none" w:color="auto" w:sz="0" w:space="0"/>
        </w:rPr>
        <w:t>.</w:t>
      </w:r>
      <w:r>
        <w:rPr>
          <w:rStyle w:val="8"/>
          <w:rFonts w:hint="eastAsia" w:ascii="仿宋" w:hAnsi="仿宋" w:eastAsia="仿宋" w:cs="仿宋"/>
          <w:i w:val="0"/>
          <w:iCs w:val="0"/>
          <w:caps w:val="0"/>
          <w:color w:val="000000"/>
          <w:spacing w:val="0"/>
          <w:sz w:val="31"/>
          <w:szCs w:val="31"/>
          <w:bdr w:val="none" w:color="auto" w:sz="0" w:space="0"/>
        </w:rPr>
        <w:t>严格履行法治建设责任制。</w:t>
      </w:r>
      <w:r>
        <w:rPr>
          <w:rFonts w:hint="eastAsia" w:ascii="仿宋" w:hAnsi="仿宋" w:eastAsia="仿宋" w:cs="仿宋"/>
          <w:b w:val="0"/>
          <w:bCs w:val="0"/>
          <w:i w:val="0"/>
          <w:iCs w:val="0"/>
          <w:caps w:val="0"/>
          <w:color w:val="000000"/>
          <w:spacing w:val="0"/>
          <w:sz w:val="31"/>
          <w:szCs w:val="31"/>
          <w:bdr w:val="none" w:color="auto" w:sz="0" w:space="0"/>
        </w:rPr>
        <w:t>严格贯彻执行《党政主要负责人履行推进法治建设第一责任人职责规定》，带头认真履行法治建设重要组织者、推动者和实践者职责。坚持重大问题亲自过问、重点环节亲自协调、重大任务亲自督导，有效推动我办法治建设各项工作开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2</w:t>
      </w:r>
      <w:r>
        <w:rPr>
          <w:rFonts w:hint="eastAsia" w:ascii="仿宋" w:hAnsi="仿宋" w:eastAsia="仿宋" w:cs="仿宋"/>
          <w:i w:val="0"/>
          <w:iCs w:val="0"/>
          <w:caps w:val="0"/>
          <w:color w:val="000000"/>
          <w:spacing w:val="0"/>
          <w:sz w:val="31"/>
          <w:szCs w:val="31"/>
          <w:bdr w:val="none" w:color="auto" w:sz="0" w:space="0"/>
        </w:rPr>
        <w:t>.</w:t>
      </w:r>
      <w:r>
        <w:rPr>
          <w:rStyle w:val="8"/>
          <w:rFonts w:hint="eastAsia" w:ascii="仿宋" w:hAnsi="仿宋" w:eastAsia="仿宋" w:cs="仿宋"/>
          <w:i w:val="0"/>
          <w:iCs w:val="0"/>
          <w:caps w:val="0"/>
          <w:color w:val="000000"/>
          <w:spacing w:val="0"/>
          <w:sz w:val="31"/>
          <w:szCs w:val="31"/>
          <w:bdr w:val="none" w:color="auto" w:sz="0" w:space="0"/>
        </w:rPr>
        <w:t>坚持依法决策。</w:t>
      </w:r>
      <w:r>
        <w:rPr>
          <w:rFonts w:hint="eastAsia" w:ascii="仿宋" w:hAnsi="仿宋" w:eastAsia="仿宋" w:cs="仿宋"/>
          <w:b w:val="0"/>
          <w:bCs w:val="0"/>
          <w:i w:val="0"/>
          <w:iCs w:val="0"/>
          <w:caps w:val="0"/>
          <w:color w:val="000000"/>
          <w:spacing w:val="0"/>
          <w:sz w:val="31"/>
          <w:szCs w:val="31"/>
          <w:bdr w:val="none" w:color="auto" w:sz="0" w:space="0"/>
        </w:rPr>
        <w:t>积极推进重大行政决策计划管理工作，对纳入重大行政决策目录的，严格做好公众参与、专家论证、风险评估、合法性初审及全过程记录、材料归档等工作；严格执行民主集中制，严格依法依规决策，充分发挥司法所和法律顾问的作用，重大决策集体讨论决定前，严格实行合法合规性审查，提高依法决策水平。</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3</w:t>
      </w:r>
      <w:r>
        <w:rPr>
          <w:rFonts w:hint="eastAsia" w:ascii="仿宋" w:hAnsi="仿宋" w:eastAsia="仿宋" w:cs="仿宋"/>
          <w:i w:val="0"/>
          <w:iCs w:val="0"/>
          <w:caps w:val="0"/>
          <w:color w:val="000000"/>
          <w:spacing w:val="0"/>
          <w:sz w:val="31"/>
          <w:szCs w:val="31"/>
          <w:bdr w:val="none" w:color="auto" w:sz="0" w:space="0"/>
        </w:rPr>
        <w:t>.</w:t>
      </w:r>
      <w:r>
        <w:rPr>
          <w:rStyle w:val="8"/>
          <w:rFonts w:hint="eastAsia" w:ascii="仿宋" w:hAnsi="仿宋" w:eastAsia="仿宋" w:cs="仿宋"/>
          <w:i w:val="0"/>
          <w:iCs w:val="0"/>
          <w:caps w:val="0"/>
          <w:color w:val="000000"/>
          <w:spacing w:val="0"/>
          <w:sz w:val="31"/>
          <w:szCs w:val="31"/>
          <w:bdr w:val="none" w:color="auto" w:sz="0" w:space="0"/>
        </w:rPr>
        <w:t>坚持依法开展工作。</w:t>
      </w:r>
      <w:r>
        <w:rPr>
          <w:rFonts w:hint="eastAsia" w:ascii="仿宋" w:hAnsi="仿宋" w:eastAsia="仿宋" w:cs="仿宋"/>
          <w:b w:val="0"/>
          <w:bCs w:val="0"/>
          <w:i w:val="0"/>
          <w:iCs w:val="0"/>
          <w:caps w:val="0"/>
          <w:color w:val="000000"/>
          <w:spacing w:val="0"/>
          <w:sz w:val="31"/>
          <w:szCs w:val="31"/>
          <w:bdr w:val="none" w:color="auto" w:sz="0" w:space="0"/>
        </w:rPr>
        <w:t>将法治建设纳入我办年度工作计划，与各项具体工作同部署、同安排、同推进，及时研究解决法治建设中的各类问题。强化政府信息公开平台建设管理，及时更新党务栏、政务公开栏公示内容，不断增强工作透明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二</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带头学法用法守法，做法治建设的“践行者”。</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1</w:t>
      </w:r>
      <w:r>
        <w:rPr>
          <w:rFonts w:hint="eastAsia" w:ascii="仿宋" w:hAnsi="仿宋" w:eastAsia="仿宋" w:cs="仿宋"/>
          <w:i w:val="0"/>
          <w:iCs w:val="0"/>
          <w:caps w:val="0"/>
          <w:color w:val="000000"/>
          <w:spacing w:val="0"/>
          <w:sz w:val="31"/>
          <w:szCs w:val="31"/>
          <w:bdr w:val="none" w:color="auto" w:sz="0" w:space="0"/>
        </w:rPr>
        <w:t>.</w:t>
      </w:r>
      <w:r>
        <w:rPr>
          <w:rStyle w:val="8"/>
          <w:rFonts w:hint="eastAsia" w:ascii="仿宋" w:hAnsi="仿宋" w:eastAsia="仿宋" w:cs="仿宋"/>
          <w:i w:val="0"/>
          <w:iCs w:val="0"/>
          <w:caps w:val="0"/>
          <w:color w:val="000000"/>
          <w:spacing w:val="0"/>
          <w:sz w:val="31"/>
          <w:szCs w:val="31"/>
          <w:bdr w:val="none" w:color="auto" w:sz="0" w:space="0"/>
        </w:rPr>
        <w:t>加强法律法规学习。</w:t>
      </w:r>
      <w:r>
        <w:rPr>
          <w:rFonts w:hint="eastAsia" w:ascii="仿宋" w:hAnsi="仿宋" w:eastAsia="仿宋" w:cs="仿宋"/>
          <w:b w:val="0"/>
          <w:bCs w:val="0"/>
          <w:i w:val="0"/>
          <w:iCs w:val="0"/>
          <w:caps w:val="0"/>
          <w:color w:val="000000"/>
          <w:spacing w:val="0"/>
          <w:sz w:val="31"/>
          <w:szCs w:val="31"/>
          <w:bdr w:val="none" w:color="auto" w:sz="0" w:space="0"/>
        </w:rPr>
        <w:t>在认真学习习近平总书记关于全面依法治国的重要论述和重要部署的基础上，结合本部门工作的需要，通过多种渠道，加强政治理论学习，法律法规学习，切实提高法律意识，增强依法办事和科学决策能力。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2</w:t>
      </w:r>
      <w:r>
        <w:rPr>
          <w:rFonts w:hint="eastAsia" w:ascii="仿宋" w:hAnsi="仿宋" w:eastAsia="仿宋" w:cs="仿宋"/>
          <w:i w:val="0"/>
          <w:iCs w:val="0"/>
          <w:caps w:val="0"/>
          <w:color w:val="000000"/>
          <w:spacing w:val="0"/>
          <w:sz w:val="31"/>
          <w:szCs w:val="31"/>
          <w:bdr w:val="none" w:color="auto" w:sz="0" w:space="0"/>
        </w:rPr>
        <w:t>.</w:t>
      </w:r>
      <w:r>
        <w:rPr>
          <w:rStyle w:val="8"/>
          <w:rFonts w:hint="eastAsia" w:ascii="仿宋" w:hAnsi="仿宋" w:eastAsia="仿宋" w:cs="仿宋"/>
          <w:i w:val="0"/>
          <w:iCs w:val="0"/>
          <w:caps w:val="0"/>
          <w:color w:val="000000"/>
          <w:spacing w:val="0"/>
          <w:sz w:val="31"/>
          <w:szCs w:val="31"/>
          <w:bdr w:val="none" w:color="auto" w:sz="0" w:space="0"/>
        </w:rPr>
        <w:t>完善各项学习制度。</w:t>
      </w:r>
      <w:r>
        <w:rPr>
          <w:rFonts w:hint="eastAsia" w:ascii="仿宋" w:hAnsi="仿宋" w:eastAsia="仿宋" w:cs="仿宋"/>
          <w:b w:val="0"/>
          <w:bCs w:val="0"/>
          <w:i w:val="0"/>
          <w:iCs w:val="0"/>
          <w:caps w:val="0"/>
          <w:color w:val="000000"/>
          <w:spacing w:val="0"/>
          <w:sz w:val="31"/>
          <w:szCs w:val="31"/>
          <w:bdr w:val="none" w:color="auto" w:sz="0" w:space="0"/>
        </w:rPr>
        <w:t>积极组织班子成员学法用法，先后举办法治学习教育大会，理论学习中心组专题读书班等多种形式的学习，全面落实领导干部学法制度。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3</w:t>
      </w:r>
      <w:r>
        <w:rPr>
          <w:rFonts w:hint="eastAsia" w:ascii="仿宋" w:hAnsi="仿宋" w:eastAsia="仿宋" w:cs="仿宋"/>
          <w:i w:val="0"/>
          <w:iCs w:val="0"/>
          <w:caps w:val="0"/>
          <w:color w:val="000000"/>
          <w:spacing w:val="0"/>
          <w:sz w:val="31"/>
          <w:szCs w:val="31"/>
          <w:bdr w:val="none" w:color="auto" w:sz="0" w:space="0"/>
        </w:rPr>
        <w:t>.</w:t>
      </w:r>
      <w:r>
        <w:rPr>
          <w:rStyle w:val="8"/>
          <w:rFonts w:hint="eastAsia" w:ascii="仿宋" w:hAnsi="仿宋" w:eastAsia="仿宋" w:cs="仿宋"/>
          <w:i w:val="0"/>
          <w:iCs w:val="0"/>
          <w:caps w:val="0"/>
          <w:color w:val="000000"/>
          <w:spacing w:val="0"/>
          <w:sz w:val="31"/>
          <w:szCs w:val="31"/>
          <w:bdr w:val="none" w:color="auto" w:sz="0" w:space="0"/>
        </w:rPr>
        <w:t>严格廉洁自律。</w:t>
      </w:r>
      <w:r>
        <w:rPr>
          <w:rFonts w:hint="eastAsia" w:ascii="仿宋" w:hAnsi="仿宋" w:eastAsia="仿宋" w:cs="仿宋"/>
          <w:b w:val="0"/>
          <w:bCs w:val="0"/>
          <w:i w:val="0"/>
          <w:iCs w:val="0"/>
          <w:caps w:val="0"/>
          <w:color w:val="000000"/>
          <w:spacing w:val="0"/>
          <w:sz w:val="31"/>
          <w:szCs w:val="31"/>
          <w:bdr w:val="none" w:color="auto" w:sz="0" w:space="0"/>
        </w:rPr>
        <w:t>正确对待人民赋于的权力，切实将权力关进法治的“笼子”。坚持严以律己，敬畏权力，管好权力，慎用权力，守牢法律红线，老百姓是天，办任何事情不触红线、对得起群众，做到老老实实做人，踏踏实实做事，清清白白为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三</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积极推广普法工作，做法治精神的“传播”者。</w:t>
      </w:r>
      <w:r>
        <w:rPr>
          <w:rFonts w:hint="eastAsia" w:ascii="仿宋" w:hAnsi="仿宋" w:eastAsia="仿宋" w:cs="仿宋"/>
          <w:b w:val="0"/>
          <w:bCs w:val="0"/>
          <w:i w:val="0"/>
          <w:iCs w:val="0"/>
          <w:caps w:val="0"/>
          <w:color w:val="000000"/>
          <w:spacing w:val="0"/>
          <w:sz w:val="31"/>
          <w:szCs w:val="31"/>
          <w:bdr w:val="none" w:color="auto" w:sz="0" w:space="0"/>
        </w:rPr>
        <w:t>广泛深入宣传宪法和法律，着力做好办事处机关和社区干部、青少年、企业人员、流动人口等重点对象的法治宣传教育工作，全面提升广大群众法治意识。组织社区法律顾问开展《中华人民共和国民法典》《中华人民共和国宪法》讲座10次，直接收众1000余人。积极落实“谁执法谁普法”责任制，相关站所依据自身职能，利用发放宣传材料等方式积极宣传相关法律法规，社区法律顾问利用服务群推送普法信息1200余条，极大地提高了群众学法、用法的素养，为群众送上“法治精神食粮”。</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textAlignment w:val="baseline"/>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vertAlign w:val="baseline"/>
        </w:rPr>
        <w:t>二、推进法治政府建设的主要举措和成效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315"/>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rPr>
        <w:t>（一）</w:t>
      </w:r>
      <w:r>
        <w:rPr>
          <w:rFonts w:ascii="楷体_GB2312" w:hAnsi="微软雅黑" w:eastAsia="楷体_GB2312" w:cs="楷体_GB2312"/>
          <w:i w:val="0"/>
          <w:iCs w:val="0"/>
          <w:caps w:val="0"/>
          <w:color w:val="000000"/>
          <w:spacing w:val="0"/>
          <w:sz w:val="31"/>
          <w:szCs w:val="31"/>
          <w:bdr w:val="none" w:color="auto" w:sz="0" w:space="0"/>
        </w:rPr>
        <w:t>加强组织领导，确保依法执政成效</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一是落实责任，加强组织领导。</w:t>
      </w:r>
      <w:r>
        <w:rPr>
          <w:rFonts w:hint="eastAsia" w:ascii="仿宋" w:hAnsi="仿宋" w:eastAsia="仿宋" w:cs="仿宋"/>
          <w:b w:val="0"/>
          <w:bCs w:val="0"/>
          <w:i w:val="0"/>
          <w:iCs w:val="0"/>
          <w:caps w:val="0"/>
          <w:color w:val="000000"/>
          <w:spacing w:val="0"/>
          <w:sz w:val="31"/>
          <w:szCs w:val="31"/>
          <w:bdr w:val="none" w:color="auto" w:sz="0" w:space="0"/>
        </w:rPr>
        <w:t>西关街道始终对依法行政工作给予高度重视，将其摆上重要议事日程，成立由街道党工委书记为组长、办事处主任为副组长的依法行政工作领导小组，健全依法决策、科学决策、民主决策机制，积极推进政务公开，使依法行政能力得到了进一步提高。及时根据人员变动情况，调整依法行政工作领导小组，做到人员变动、组织不乱、工作不断。同时，将依法行政工作纳入目标管理考核和干部年度考核，保障工作有效有序开展。</w:t>
      </w:r>
      <w:r>
        <w:rPr>
          <w:rStyle w:val="8"/>
          <w:rFonts w:hint="eastAsia" w:ascii="仿宋" w:hAnsi="仿宋" w:eastAsia="仿宋" w:cs="仿宋"/>
          <w:i w:val="0"/>
          <w:iCs w:val="0"/>
          <w:caps w:val="0"/>
          <w:color w:val="000000"/>
          <w:spacing w:val="0"/>
          <w:sz w:val="31"/>
          <w:szCs w:val="31"/>
          <w:bdr w:val="none" w:color="auto" w:sz="0" w:space="0"/>
        </w:rPr>
        <w:t>二是健全法治网络。</w:t>
      </w:r>
      <w:r>
        <w:rPr>
          <w:rFonts w:hint="eastAsia" w:ascii="仿宋" w:hAnsi="仿宋" w:eastAsia="仿宋" w:cs="仿宋"/>
          <w:b w:val="0"/>
          <w:bCs w:val="0"/>
          <w:i w:val="0"/>
          <w:iCs w:val="0"/>
          <w:caps w:val="0"/>
          <w:color w:val="000000"/>
          <w:spacing w:val="0"/>
          <w:sz w:val="31"/>
          <w:szCs w:val="31"/>
          <w:bdr w:val="none" w:color="auto" w:sz="0" w:space="0"/>
        </w:rPr>
        <w:t>根据“谁主管谁负责”的原则，形成主要领导负责抓，分管领导具体抓，相关科室配合抓的工作局面。各社区、各科室的主要负责人作为第一责任人，对各社区、各科室推进依法行政工作负总责，并指定专人负责具体工作，强化责任，形成一级抓一级，逐级抓落实的层级工作体系，做到依法行政工作整体有人抓，具体工作有人做，保证依法行政各项工作落到实处。</w:t>
      </w:r>
      <w:r>
        <w:rPr>
          <w:rStyle w:val="8"/>
          <w:rFonts w:hint="eastAsia" w:ascii="仿宋" w:hAnsi="仿宋" w:eastAsia="仿宋" w:cs="仿宋"/>
          <w:i w:val="0"/>
          <w:iCs w:val="0"/>
          <w:caps w:val="0"/>
          <w:color w:val="000000"/>
          <w:spacing w:val="0"/>
          <w:sz w:val="31"/>
          <w:szCs w:val="31"/>
          <w:bdr w:val="none" w:color="auto" w:sz="0" w:space="0"/>
        </w:rPr>
        <w:t>三是严格执行党内民主制度。</w:t>
      </w:r>
      <w:r>
        <w:rPr>
          <w:rFonts w:hint="eastAsia" w:ascii="仿宋" w:hAnsi="仿宋" w:eastAsia="仿宋" w:cs="仿宋"/>
          <w:b w:val="0"/>
          <w:bCs w:val="0"/>
          <w:i w:val="0"/>
          <w:iCs w:val="0"/>
          <w:caps w:val="0"/>
          <w:color w:val="000000"/>
          <w:spacing w:val="0"/>
          <w:sz w:val="31"/>
          <w:szCs w:val="31"/>
          <w:bdr w:val="none" w:color="auto" w:sz="0" w:space="0"/>
        </w:rPr>
        <w:t>党工委通过班子会，定时研究街道人大工委、街道办事处、工、青、妇等群团组织的工作，并及时办理人大代表建议和政协委员提案，及时回复辖区居民关注问题。同时，通过街道议事制度，年初和年中召开两次议事会听取和审议街道办事处工作报告、财政预算编制和预算执行情况，街道重大决策更加趋于科学化，民主化，同时也提高了工作的透明度，提升了法治水平。</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rPr>
        <w:t>（二）</w:t>
      </w:r>
      <w:r>
        <w:rPr>
          <w:rStyle w:val="8"/>
          <w:rFonts w:hint="eastAsia" w:ascii="楷体" w:hAnsi="楷体" w:eastAsia="楷体" w:cs="楷体"/>
          <w:i w:val="0"/>
          <w:iCs w:val="0"/>
          <w:caps w:val="0"/>
          <w:color w:val="000000"/>
          <w:spacing w:val="0"/>
          <w:sz w:val="31"/>
          <w:szCs w:val="31"/>
          <w:bdr w:val="none" w:color="auto" w:sz="0" w:space="0"/>
        </w:rPr>
        <w:t>强化法治思维，增强依法行政力度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31"/>
          <w:szCs w:val="31"/>
          <w:bdr w:val="none" w:color="auto" w:sz="0" w:space="0"/>
        </w:rPr>
        <w:t>牢固树立依法行政观念，做到权责统一、依法行政、秩序正当、高效便民，进一步完善执法公示制、告知制，政务公开实行制度化、规范化，依法行政水平也得到了进一步提高。</w:t>
      </w:r>
      <w:r>
        <w:rPr>
          <w:rStyle w:val="8"/>
          <w:rFonts w:hint="eastAsia" w:ascii="仿宋" w:hAnsi="仿宋" w:eastAsia="仿宋" w:cs="仿宋"/>
          <w:i w:val="0"/>
          <w:iCs w:val="0"/>
          <w:caps w:val="0"/>
          <w:color w:val="000000"/>
          <w:spacing w:val="0"/>
          <w:sz w:val="31"/>
          <w:szCs w:val="31"/>
          <w:bdr w:val="none" w:color="auto" w:sz="0" w:space="0"/>
        </w:rPr>
        <w:t>一是强化规范性文件和合同的制定及管理</w:t>
      </w:r>
      <w:r>
        <w:rPr>
          <w:rFonts w:hint="eastAsia" w:ascii="仿宋" w:hAnsi="仿宋" w:eastAsia="仿宋" w:cs="仿宋"/>
          <w:b w:val="0"/>
          <w:bCs w:val="0"/>
          <w:i w:val="0"/>
          <w:iCs w:val="0"/>
          <w:caps w:val="0"/>
          <w:color w:val="000000"/>
          <w:spacing w:val="0"/>
          <w:sz w:val="31"/>
          <w:szCs w:val="31"/>
          <w:bdr w:val="none" w:color="auto" w:sz="0" w:space="0"/>
        </w:rPr>
        <w:t>。按照区行政规范性文件“三统一”制度要求，街道严格执行规范性文件统一登记、统一编号、统一发布制度，并由主要领导牵头，街道成立行政规范性文件合法性审查小组，及时对街道办事处制发的文件进行清查。截至2023年12月31日，街道办事处制发的文件总计89件（办事处文件28件，党工委文件61件），其中无行政规范性文件。同时，根据《西关街道行政机关合同管理办法》明确合同的签订、合法性审查、备案、清理、纠纷发生及处理等一系列程序和要求，强化合同档案管理，规范操作流程，截至目前未发现争议合同以及合同纠纷情况。</w:t>
      </w:r>
      <w:r>
        <w:rPr>
          <w:rStyle w:val="8"/>
          <w:rFonts w:hint="eastAsia" w:ascii="仿宋" w:hAnsi="仿宋" w:eastAsia="仿宋" w:cs="仿宋"/>
          <w:i w:val="0"/>
          <w:iCs w:val="0"/>
          <w:caps w:val="0"/>
          <w:color w:val="000000"/>
          <w:spacing w:val="0"/>
          <w:sz w:val="31"/>
          <w:szCs w:val="31"/>
          <w:bdr w:val="none" w:color="auto" w:sz="0" w:space="0"/>
        </w:rPr>
        <w:t>二是强化行政执法规范，依法履行政府职能。</w:t>
      </w:r>
      <w:r>
        <w:rPr>
          <w:rFonts w:hint="eastAsia" w:ascii="仿宋" w:hAnsi="仿宋" w:eastAsia="仿宋" w:cs="仿宋"/>
          <w:b w:val="0"/>
          <w:bCs w:val="0"/>
          <w:i w:val="0"/>
          <w:iCs w:val="0"/>
          <w:caps w:val="0"/>
          <w:color w:val="000000"/>
          <w:spacing w:val="0"/>
          <w:sz w:val="31"/>
          <w:szCs w:val="31"/>
          <w:bdr w:val="none" w:color="auto" w:sz="0" w:space="0"/>
        </w:rPr>
        <w:t>街道聘请了河南匠为律师事务所司保平律师团队（李涛、马江从、崔涛峰共3人）担任法律顾问，就辖区内的法律问题提供意见建议，草拟、审查法律文件，参与街道重大事项决策和谈判等工作，参与“四改一增”、征地拆迁等中心工作，为街道重大决策、行政行为、合同等法律事务提供有效的法律意见。严格实行行政执法人员持证上岗和资格管理制度，加强执法人员主动学法、规范执法。截至目前本单位持有有效执法证件人数为12人。</w:t>
      </w:r>
      <w:r>
        <w:rPr>
          <w:rStyle w:val="8"/>
          <w:rFonts w:hint="eastAsia" w:ascii="仿宋" w:hAnsi="仿宋" w:eastAsia="仿宋" w:cs="仿宋"/>
          <w:i w:val="0"/>
          <w:iCs w:val="0"/>
          <w:caps w:val="0"/>
          <w:color w:val="000000"/>
          <w:spacing w:val="0"/>
          <w:sz w:val="31"/>
          <w:szCs w:val="31"/>
          <w:bdr w:val="none" w:color="auto" w:sz="0" w:space="0"/>
        </w:rPr>
        <w:t>三是严格遵守各项法律法规。</w:t>
      </w:r>
      <w:r>
        <w:rPr>
          <w:rFonts w:hint="eastAsia" w:ascii="仿宋" w:hAnsi="仿宋" w:eastAsia="仿宋" w:cs="仿宋"/>
          <w:b w:val="0"/>
          <w:bCs w:val="0"/>
          <w:i w:val="0"/>
          <w:iCs w:val="0"/>
          <w:caps w:val="0"/>
          <w:color w:val="000000"/>
          <w:spacing w:val="0"/>
          <w:sz w:val="31"/>
          <w:szCs w:val="31"/>
          <w:bdr w:val="none" w:color="auto" w:sz="0" w:space="0"/>
        </w:rPr>
        <w:t>严格遵守宪法、法律、法规、规章和党章，贯彻落实上级重大决策，利用12月4日宪法宣传日开展宣传活动，组织开展网上答题活动，切实提升领导干部的法治意识。健全依法决策、科学决策、民主决策机制，积极推进党务政务公开、建立健全党内情况通报制度、情况反映制度、重大决策征求意见制度、决策失误责任追究制度，进一步健全了党政主要领导权力监督机制和党风廉政建设责任制，党工委依法执政能力得到了进一步提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楷体" w:hAnsi="楷体" w:eastAsia="楷体" w:cs="楷体"/>
          <w:i w:val="0"/>
          <w:iCs w:val="0"/>
          <w:caps w:val="0"/>
          <w:color w:val="000000"/>
          <w:spacing w:val="0"/>
          <w:sz w:val="31"/>
          <w:szCs w:val="31"/>
          <w:bdr w:val="none" w:color="auto" w:sz="0" w:space="0"/>
        </w:rPr>
        <w:t>（三）加强基层建设，打牢社会治理基础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一是深化平安创建。</w:t>
      </w:r>
      <w:r>
        <w:rPr>
          <w:rFonts w:hint="eastAsia" w:ascii="仿宋" w:hAnsi="仿宋" w:eastAsia="仿宋" w:cs="仿宋"/>
          <w:b w:val="0"/>
          <w:bCs w:val="0"/>
          <w:i w:val="0"/>
          <w:iCs w:val="0"/>
          <w:caps w:val="0"/>
          <w:color w:val="000000"/>
          <w:spacing w:val="0"/>
          <w:sz w:val="31"/>
          <w:szCs w:val="31"/>
          <w:bdr w:val="none" w:color="auto" w:sz="0" w:space="0"/>
        </w:rPr>
        <w:t>全力做好全国、省市区两会等重大敏感节点信访稳定工作，确保了敏感节点期间未发生一起重点人员越访、非访等涉稳问题，守住了不出事、不添乱、不抹黑的底线。围绕“平安宣传”，有效开展平安巡回展、平安进社区、进网格和平安宣传敲门行动等。全年共开展平安创建宣传活动10余场，在6月，11、12月开展平安建设宣传月活动，重点对扫黑除恶、防诈骗、禁毒、非法集资、反邪教、反间谍等进行知识普及，共计发放宣传资料2000多份、横幅40余条，入户宣传累计2000余户。</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二是深化矛盾纠纷排查化解工作。</w:t>
      </w:r>
      <w:r>
        <w:rPr>
          <w:rFonts w:hint="eastAsia" w:ascii="仿宋" w:hAnsi="仿宋" w:eastAsia="仿宋" w:cs="仿宋"/>
          <w:b w:val="0"/>
          <w:bCs w:val="0"/>
          <w:i w:val="0"/>
          <w:iCs w:val="0"/>
          <w:caps w:val="0"/>
          <w:color w:val="000000"/>
          <w:spacing w:val="0"/>
          <w:sz w:val="31"/>
          <w:szCs w:val="31"/>
          <w:bdr w:val="none" w:color="auto" w:sz="0" w:space="0"/>
        </w:rPr>
        <w:t>西关街道现有8个社区专职人民调解员22名，定期组织开展社会不稳定因素排查和涉稳分析研判，网格日排查、周汇总，办事处半月小结，每月进行形势分析，全年网格排查矛盾纠纷80多件，办事处本级排查矛盾纠纷13件，调解成功率97%以上，全年未发生一起民转刑案件和群体性事件。</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仿宋" w:hAnsi="仿宋" w:eastAsia="仿宋" w:cs="仿宋"/>
          <w:i w:val="0"/>
          <w:iCs w:val="0"/>
          <w:caps w:val="0"/>
          <w:color w:val="000000"/>
          <w:spacing w:val="0"/>
          <w:sz w:val="31"/>
          <w:szCs w:val="31"/>
          <w:bdr w:val="none" w:color="auto" w:sz="0" w:space="0"/>
        </w:rPr>
        <w:t>三是落实重点人员稳控工作。</w:t>
      </w:r>
      <w:r>
        <w:rPr>
          <w:rFonts w:hint="eastAsia" w:ascii="仿宋" w:hAnsi="仿宋" w:eastAsia="仿宋" w:cs="仿宋"/>
          <w:b w:val="0"/>
          <w:bCs w:val="0"/>
          <w:i w:val="0"/>
          <w:iCs w:val="0"/>
          <w:caps w:val="0"/>
          <w:color w:val="000000"/>
          <w:spacing w:val="0"/>
          <w:sz w:val="31"/>
          <w:szCs w:val="31"/>
          <w:bdr w:val="none" w:color="auto" w:sz="0" w:space="0"/>
        </w:rPr>
        <w:t>截至12月底，西关街道在册社区戒毒康复人员共计128人，其中本地籍管控对象128人（社区戒毒0人、目前社区康复15人）；辖区在册精神病患者37名，其中重症37人，住院治疗1人，有效落实监护人制度，未发生精神病人肇事肇祸的个人极端暴力犯罪等情况；在册社区矫正服刑人员15名，其中缓刑15名，未发生重新犯罪现象。</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8"/>
          <w:rFonts w:hint="eastAsia" w:ascii="楷体" w:hAnsi="楷体" w:eastAsia="楷体" w:cs="楷体"/>
          <w:i w:val="0"/>
          <w:iCs w:val="0"/>
          <w:caps w:val="0"/>
          <w:color w:val="000000"/>
          <w:spacing w:val="0"/>
          <w:sz w:val="31"/>
          <w:szCs w:val="31"/>
          <w:bdr w:val="none" w:color="auto" w:sz="0" w:space="0"/>
        </w:rPr>
        <w:t>（四）强化法治教育，法治宣传效果明显</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31"/>
          <w:szCs w:val="31"/>
          <w:bdr w:val="none" w:color="auto" w:sz="0" w:space="0"/>
        </w:rPr>
        <w:t>2023年，街道高度重视法治宣传工作，通过多种形式全方位的宣传工作，营造浓厚法治宣传氛围，提高辖区居民法治意识。</w:t>
      </w:r>
      <w:r>
        <w:rPr>
          <w:rStyle w:val="8"/>
          <w:rFonts w:hint="eastAsia" w:ascii="仿宋" w:hAnsi="仿宋" w:eastAsia="仿宋" w:cs="仿宋"/>
          <w:i w:val="0"/>
          <w:iCs w:val="0"/>
          <w:caps w:val="0"/>
          <w:color w:val="000000"/>
          <w:spacing w:val="0"/>
          <w:sz w:val="31"/>
          <w:szCs w:val="31"/>
          <w:bdr w:val="none" w:color="auto" w:sz="0" w:space="0"/>
        </w:rPr>
        <w:t>一是抓活动宣传。</w:t>
      </w:r>
      <w:r>
        <w:rPr>
          <w:rFonts w:hint="eastAsia" w:ascii="仿宋" w:hAnsi="仿宋" w:eastAsia="仿宋" w:cs="仿宋"/>
          <w:b w:val="0"/>
          <w:bCs w:val="0"/>
          <w:i w:val="0"/>
          <w:iCs w:val="0"/>
          <w:caps w:val="0"/>
          <w:color w:val="000000"/>
          <w:spacing w:val="0"/>
          <w:sz w:val="31"/>
          <w:szCs w:val="31"/>
          <w:bdr w:val="none" w:color="auto" w:sz="0" w:space="0"/>
        </w:rPr>
        <w:t>通过联合宣传、巡回宣传、入户宣传等多种形式，在辖区重点场所、人口密集区等重要部位，利用多种形式渠道进行高频度宣传，共组织宣传活动9次，取得了很好的宣传效果。</w:t>
      </w:r>
      <w:r>
        <w:rPr>
          <w:rStyle w:val="8"/>
          <w:rFonts w:hint="eastAsia" w:ascii="仿宋" w:hAnsi="仿宋" w:eastAsia="仿宋" w:cs="仿宋"/>
          <w:i w:val="0"/>
          <w:iCs w:val="0"/>
          <w:caps w:val="0"/>
          <w:color w:val="000000"/>
          <w:spacing w:val="0"/>
          <w:sz w:val="31"/>
          <w:szCs w:val="31"/>
          <w:bdr w:val="none" w:color="auto" w:sz="0" w:space="0"/>
        </w:rPr>
        <w:t>二是抓网络宣传。</w:t>
      </w:r>
      <w:r>
        <w:rPr>
          <w:rFonts w:hint="eastAsia" w:ascii="仿宋" w:hAnsi="仿宋" w:eastAsia="仿宋" w:cs="仿宋"/>
          <w:b w:val="0"/>
          <w:bCs w:val="0"/>
          <w:i w:val="0"/>
          <w:iCs w:val="0"/>
          <w:caps w:val="0"/>
          <w:color w:val="000000"/>
          <w:spacing w:val="0"/>
          <w:sz w:val="31"/>
          <w:szCs w:val="31"/>
          <w:bdr w:val="none" w:color="auto" w:sz="0" w:space="0"/>
        </w:rPr>
        <w:t>共推送平安创建相关微信公众号15篇、转发朋友圈1000余条、转发微信聊天群50余个。</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textAlignment w:val="baseline"/>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vertAlign w:val="baseline"/>
        </w:rPr>
        <w:t>三、推进法治政府建设存在的不足、原因和问题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0"/>
        <w:textAlignment w:val="baseline"/>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vertAlign w:val="baseline"/>
        </w:rPr>
        <w:t>整改情况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一</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专业人才队伍有待进一步加强。</w:t>
      </w:r>
      <w:r>
        <w:rPr>
          <w:rFonts w:hint="eastAsia" w:ascii="仿宋" w:hAnsi="仿宋" w:eastAsia="仿宋" w:cs="仿宋"/>
          <w:b w:val="0"/>
          <w:bCs w:val="0"/>
          <w:i w:val="0"/>
          <w:iCs w:val="0"/>
          <w:caps w:val="0"/>
          <w:color w:val="000000"/>
          <w:spacing w:val="0"/>
          <w:sz w:val="31"/>
          <w:szCs w:val="31"/>
          <w:bdr w:val="none" w:color="auto" w:sz="0" w:space="0"/>
        </w:rPr>
        <w:t>具备专业法律知识的人才较少，运用法治思维和法治方式开展工作的能力还需进一步加强。行政执法队伍存在较为严重“老化”现象，部分行政执法人员存在一人兼职一人多职的现象，专业执法水平有待提高，行政执法行为不够规范。少数工作人员对于国家新出台的法律法规仍不够熟悉，法律意识和依法行政能力有待加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二</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法治宣传教育工作方面存在不足。</w:t>
      </w:r>
      <w:r>
        <w:rPr>
          <w:rFonts w:hint="eastAsia" w:ascii="仿宋" w:hAnsi="仿宋" w:eastAsia="仿宋" w:cs="仿宋"/>
          <w:b w:val="0"/>
          <w:bCs w:val="0"/>
          <w:i w:val="0"/>
          <w:iCs w:val="0"/>
          <w:caps w:val="0"/>
          <w:color w:val="000000"/>
          <w:spacing w:val="0"/>
          <w:sz w:val="31"/>
          <w:szCs w:val="31"/>
          <w:bdr w:val="none" w:color="auto" w:sz="0" w:space="0"/>
        </w:rPr>
        <w:t>法治宣传力度和投入不足，基层普法阵地建设不及时、不全面，普法人员队伍工作接续性不够强，宣传效果有待进一步提升。部分普法内容枯燥乏味，没有结合具体案例、结合群众的实际需求进行法律宣传，导致群众厌倦，产生抵触情绪。涉农社区人口分散、流动性大、群众文化素质低等因素，导致普法教育组织难度大，实施效果不明显。</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textAlignment w:val="baseline"/>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vertAlign w:val="baseline"/>
        </w:rPr>
        <w:t>四、下一年度推进法治政府建设的初步安排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一</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坚持学法用法，树牢法治意识。</w:t>
      </w:r>
      <w:r>
        <w:rPr>
          <w:rFonts w:hint="eastAsia" w:ascii="仿宋" w:hAnsi="仿宋" w:eastAsia="仿宋" w:cs="仿宋"/>
          <w:b w:val="0"/>
          <w:bCs w:val="0"/>
          <w:i w:val="0"/>
          <w:iCs w:val="0"/>
          <w:caps w:val="0"/>
          <w:color w:val="000000"/>
          <w:spacing w:val="0"/>
          <w:sz w:val="31"/>
          <w:szCs w:val="31"/>
          <w:bdr w:val="none" w:color="auto" w:sz="0" w:space="0"/>
        </w:rPr>
        <w:t>积极组织机关干部普法培训，学习《中华人民共和国宪法》《中国共产党章程》《中国共产党基层组织选举工作条例》等专业知识，加大法律法规学习力度，邀请法院、检察院等部门同志解读相关法律法规制度，不断提升全体机关干部的法治素养，法治意识，坚持重视法治素养和法治能力的用人导向，把是否具有运用法治思维和法治方式破解难题能力作为考察干部的重要依据，把法律知识考查和依法行政能力测试结果作为提拔任用干部的重要参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二</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强化法治思维，严格依法办事。</w:t>
      </w:r>
      <w:r>
        <w:rPr>
          <w:rFonts w:hint="eastAsia" w:ascii="仿宋" w:hAnsi="仿宋" w:eastAsia="仿宋" w:cs="仿宋"/>
          <w:b w:val="0"/>
          <w:bCs w:val="0"/>
          <w:i w:val="0"/>
          <w:iCs w:val="0"/>
          <w:caps w:val="0"/>
          <w:color w:val="000000"/>
          <w:spacing w:val="0"/>
          <w:sz w:val="31"/>
          <w:szCs w:val="31"/>
          <w:bdr w:val="none" w:color="auto" w:sz="0" w:space="0"/>
        </w:rPr>
        <w:t>深刻认识依法治国的重大意义，敬畏宪法法律，带头维护宪法法律权威，保证宪法法律实施。树立正确的政绩观，把遵纪守法、依法办事作为履职尽责、安身立命最基本的要求。坚持在法治的框架内处理和解决各种矛盾和问题，做到“法无授权不可为、法定职责必须为”，让权力和责任在法治的阳光下运行。进一步明确法治建设职责，建立健全党工委定期听取法治建设进展汇报、研究法治建设重大事项等工作制度，压实压紧法治建设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三</w:t>
      </w:r>
      <w:r>
        <w:rPr>
          <w:rFonts w:hint="eastAsia" w:ascii="楷体" w:hAnsi="楷体" w:eastAsia="楷体" w:cs="楷体"/>
          <w:i w:val="0"/>
          <w:iCs w:val="0"/>
          <w:caps w:val="0"/>
          <w:color w:val="000000"/>
          <w:spacing w:val="0"/>
          <w:sz w:val="31"/>
          <w:szCs w:val="31"/>
          <w:bdr w:val="none" w:color="auto" w:sz="0" w:space="0"/>
        </w:rPr>
        <w:t>）</w:t>
      </w:r>
      <w:r>
        <w:rPr>
          <w:rStyle w:val="8"/>
          <w:rFonts w:hint="eastAsia" w:ascii="楷体" w:hAnsi="楷体" w:eastAsia="楷体" w:cs="楷体"/>
          <w:i w:val="0"/>
          <w:iCs w:val="0"/>
          <w:caps w:val="0"/>
          <w:color w:val="000000"/>
          <w:spacing w:val="0"/>
          <w:sz w:val="31"/>
          <w:szCs w:val="31"/>
          <w:bdr w:val="none" w:color="auto" w:sz="0" w:space="0"/>
        </w:rPr>
        <w:t>创新宣传手段，提升宣传实效。</w:t>
      </w:r>
      <w:r>
        <w:rPr>
          <w:rFonts w:hint="eastAsia" w:ascii="仿宋" w:hAnsi="仿宋" w:eastAsia="仿宋" w:cs="仿宋"/>
          <w:b w:val="0"/>
          <w:bCs w:val="0"/>
          <w:i w:val="0"/>
          <w:iCs w:val="0"/>
          <w:caps w:val="0"/>
          <w:color w:val="000000"/>
          <w:spacing w:val="0"/>
          <w:sz w:val="31"/>
          <w:szCs w:val="31"/>
          <w:bdr w:val="none" w:color="auto" w:sz="0" w:space="0"/>
        </w:rPr>
        <w:t>拓宽宣传方式，通过以案说法、普法进社区等活动增强基层干部群众法治观念和依法办事能力，切实满足辖区群众法律需求。创新宣传形式，充分利用“3.15”国际消费者权益日、“6.26”国际禁毒日，“12.4”宪法宣传日、全国安全生产月等重要节日，集中宣传非法集资、打击电信诈骗、禁毒、《中华人民共和国民法典》等，采取数字广播、横幅等多种形式开展有关法律法规宣传教育活动，使广大群众受到潜移默化的法治教育。</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31"/>
          <w:szCs w:val="31"/>
          <w:bdr w:val="none" w:color="auto" w:sz="0" w:space="0"/>
        </w:rPr>
        <w:t>尽管我办在法治政府建设工作中取得一定成效，但还存在一些问题和不足，普法制度和措施还有待进一步健全和加强，普法工作与法治政府建设要求还有差距，方式比较单调，重点不够突出等，普法工作是一项长期而艰巨的任务，面对新形势、新任务对法治政府建设的新要求，作为法治化的推动者、实施者，我们将紧紧围绕区委、区政府中心工作，把普法工作与服务经济发展、创新社会管理、践行党的群众路线、加强法治文化建设结合起来，从业务工作的规范化入手，积极推动把法治政府纳入法制化轨道，做到开展工作有法有据，解决问题依法依规，群众表达诉求依法有序，群众合法权益得到依法维护。通过一以贯之地厉行法治，培育依法办事的法治观念和法治信仰，形成有利于做好各项工作的法治风尚和法治环境，不断巩固社会和谐稳定的基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2560" w:firstLineChars="8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中共许昌市魏都区西关街道工作委员会</w:t>
      </w: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2024年3月7日</w:t>
      </w:r>
    </w:p>
    <w:p>
      <w:pPr>
        <w:keepNext w:val="0"/>
        <w:keepLines w:val="0"/>
        <w:pageBreakBefore w:val="0"/>
        <w:wordWrap/>
        <w:overflowPunct/>
        <w:topLinePunct w:val="0"/>
        <w:bidi w:val="0"/>
        <w:spacing w:line="560" w:lineRule="exact"/>
        <w:jc w:val="right"/>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lNDA3MjI4MGM3MWE3OGU5ZjNhNzU5NzU2MGYwYzgifQ=="/>
  </w:docVars>
  <w:rsids>
    <w:rsidRoot w:val="00000000"/>
    <w:rsid w:val="30310A93"/>
    <w:rsid w:val="61FD66BE"/>
    <w:rsid w:val="647C6DA6"/>
    <w:rsid w:val="7B3F2D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customStyle="1" w:styleId="2">
    <w:name w:val="Body Text First Indent"/>
    <w:basedOn w:val="3"/>
    <w:autoRedefine/>
    <w:qFormat/>
    <w:uiPriority w:val="0"/>
    <w:pPr>
      <w:ind w:firstLine="420" w:firstLineChars="100"/>
    </w:pPr>
    <w:rPr>
      <w:rFonts w:hint="default" w:ascii="Calibri" w:hAnsi="Calibri" w:eastAsia="宋体" w:cs="黑体"/>
      <w:kern w:val="2"/>
      <w:sz w:val="21"/>
      <w:szCs w:val="24"/>
      <w:lang w:val="en-US" w:eastAsia="zh-CN" w:bidi="ar"/>
    </w:rPr>
  </w:style>
  <w:style w:type="paragraph" w:styleId="3">
    <w:name w:val="Body Text"/>
    <w:basedOn w:val="1"/>
    <w:next w:val="1"/>
    <w:autoRedefine/>
    <w:semiHidden/>
    <w:qFormat/>
    <w:uiPriority w:val="0"/>
    <w:rPr>
      <w:rFonts w:ascii="仿宋" w:hAnsi="仿宋" w:eastAsia="仿宋" w:cs="仿宋"/>
      <w:sz w:val="35"/>
      <w:szCs w:val="35"/>
      <w:lang w:val="en-US" w:eastAsia="en-US" w:bidi="ar-SA"/>
    </w:rPr>
  </w:style>
  <w:style w:type="paragraph" w:styleId="4">
    <w:name w:val="footnote text"/>
    <w:basedOn w:val="1"/>
    <w:autoRedefine/>
    <w:qFormat/>
    <w:uiPriority w:val="0"/>
    <w:pPr>
      <w:snapToGrid w:val="0"/>
      <w:jc w:val="left"/>
    </w:pPr>
    <w:rPr>
      <w:sz w:val="18"/>
      <w:szCs w:val="18"/>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paragraph" w:customStyle="1" w:styleId="9">
    <w:name w:val="Body Text 21"/>
    <w:basedOn w:val="1"/>
    <w:autoRedefine/>
    <w:qFormat/>
    <w:uiPriority w:val="0"/>
    <w:pPr>
      <w:spacing w:line="480" w:lineRule="auto"/>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2024-03-07T00:23:00Z</dcterms:created>
  <dc:creator>Administrator</dc:creator>
  <cp:lastModifiedBy>Administrator</cp:lastModifiedBy>
  <cp:lastPrinted>2024-03-21T03:34:00Z</cp:lastPrinted>
  <dcterms:modified xsi:type="dcterms:W3CDTF">2024-03-26T02:19:34Z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CE9644131465453C9EE7C2B5CB4736E6_13</vt:lpwstr>
  </property>
</Properties>
</file>